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CB080" w14:textId="77777777" w:rsidR="00580230" w:rsidRPr="00EF4CA2" w:rsidRDefault="00580230" w:rsidP="00580230">
      <w:pPr>
        <w:pStyle w:val="NormalWeb"/>
        <w:spacing w:before="0" w:beforeAutospacing="0" w:after="0" w:afterAutospacing="0"/>
        <w:rPr>
          <w:rFonts w:ascii="Arial" w:hAnsi="Arial" w:cs="Arial"/>
        </w:rPr>
      </w:pPr>
      <w:bookmarkStart w:id="0" w:name="_GoBack"/>
      <w:r w:rsidRPr="00EF4CA2">
        <w:rPr>
          <w:rFonts w:ascii="Arial" w:hAnsi="Arial" w:cs="Arial"/>
        </w:rPr>
        <w:t>Tips For Handling Social Situations When You Have Anxiety</w:t>
      </w:r>
    </w:p>
    <w:p w14:paraId="42E87ED0" w14:textId="77777777" w:rsidR="007D6478" w:rsidRPr="00EF4CA2" w:rsidRDefault="007D6478" w:rsidP="00580230">
      <w:pPr>
        <w:rPr>
          <w:rFonts w:ascii="Arial" w:hAnsi="Arial" w:cs="Arial"/>
          <w:sz w:val="24"/>
          <w:szCs w:val="24"/>
        </w:rPr>
      </w:pPr>
    </w:p>
    <w:p w14:paraId="32EBAAB2" w14:textId="77777777" w:rsidR="007D6478" w:rsidRPr="00EF4CA2" w:rsidRDefault="007D6478" w:rsidP="00580230">
      <w:pPr>
        <w:rPr>
          <w:rFonts w:ascii="Arial" w:hAnsi="Arial" w:cs="Arial"/>
          <w:sz w:val="24"/>
          <w:szCs w:val="24"/>
        </w:rPr>
      </w:pPr>
      <w:r w:rsidRPr="00EF4CA2">
        <w:rPr>
          <w:rFonts w:ascii="Arial" w:hAnsi="Arial" w:cs="Arial"/>
          <w:sz w:val="24"/>
          <w:szCs w:val="24"/>
        </w:rPr>
        <w:t>If you are someone that deals with social anxiety, it can be hard enough to handle daily situations, but social situations are downright brutal. Here are a few tips to help you deal with them so you are not constantly canceling your plans.</w:t>
      </w:r>
    </w:p>
    <w:p w14:paraId="6C25E732" w14:textId="1F95FF9C" w:rsidR="00193A9F" w:rsidRPr="00EF4CA2" w:rsidRDefault="006D3A89" w:rsidP="00580230">
      <w:pPr>
        <w:rPr>
          <w:rFonts w:ascii="Arial" w:hAnsi="Arial" w:cs="Arial"/>
          <w:b/>
          <w:sz w:val="24"/>
          <w:szCs w:val="24"/>
        </w:rPr>
      </w:pPr>
      <w:r w:rsidRPr="00EF4CA2">
        <w:rPr>
          <w:rFonts w:ascii="Arial" w:hAnsi="Arial" w:cs="Arial"/>
          <w:b/>
          <w:sz w:val="24"/>
          <w:szCs w:val="24"/>
        </w:rPr>
        <w:t>Bring a Friend</w:t>
      </w:r>
    </w:p>
    <w:p w14:paraId="587BC8E8" w14:textId="619823B9" w:rsidR="006D3A89" w:rsidRPr="00EF4CA2" w:rsidRDefault="006D3A89" w:rsidP="00580230">
      <w:pPr>
        <w:rPr>
          <w:rFonts w:ascii="Arial" w:hAnsi="Arial" w:cs="Arial"/>
          <w:sz w:val="24"/>
          <w:szCs w:val="24"/>
        </w:rPr>
      </w:pPr>
      <w:r w:rsidRPr="00EF4CA2">
        <w:rPr>
          <w:rFonts w:ascii="Arial" w:hAnsi="Arial" w:cs="Arial"/>
          <w:sz w:val="24"/>
          <w:szCs w:val="24"/>
        </w:rPr>
        <w:t>This is probably something you already do, and definitely can help so keep doing it! When you have social anxiety and have to do something with other people you don’t know, being alone is usually where those fearful feelings start. You don’t feel confident enough to just go up to people you don’t know and strike up conversations, so you end up not going, or sitting in the corner and just hope people approach you instead. A better option is to bring someone with you, whether it’s a friend, relative, or significant other. Being around someone else who you know and trust can help improve your mood and confidence, and allow you to be social when needed.</w:t>
      </w:r>
    </w:p>
    <w:p w14:paraId="219DD5E6" w14:textId="39C70823" w:rsidR="004A2EF8" w:rsidRPr="00EF4CA2" w:rsidRDefault="004A2EF8" w:rsidP="00580230">
      <w:pPr>
        <w:rPr>
          <w:rFonts w:ascii="Arial" w:hAnsi="Arial" w:cs="Arial"/>
          <w:b/>
          <w:sz w:val="24"/>
          <w:szCs w:val="24"/>
        </w:rPr>
      </w:pPr>
      <w:r w:rsidRPr="00EF4CA2">
        <w:rPr>
          <w:rFonts w:ascii="Arial" w:hAnsi="Arial" w:cs="Arial"/>
          <w:b/>
          <w:sz w:val="24"/>
          <w:szCs w:val="24"/>
        </w:rPr>
        <w:t>Relax Yourself Beforehand</w:t>
      </w:r>
    </w:p>
    <w:p w14:paraId="2390007B" w14:textId="147485C8" w:rsidR="00EF4CA2" w:rsidRPr="00EF4CA2" w:rsidRDefault="00EF4CA2" w:rsidP="00580230">
      <w:pPr>
        <w:rPr>
          <w:rFonts w:ascii="Arial" w:hAnsi="Arial" w:cs="Arial"/>
          <w:sz w:val="24"/>
          <w:szCs w:val="24"/>
        </w:rPr>
      </w:pPr>
      <w:r w:rsidRPr="00EF4CA2">
        <w:rPr>
          <w:rFonts w:ascii="Arial" w:hAnsi="Arial" w:cs="Arial"/>
          <w:sz w:val="24"/>
          <w:szCs w:val="24"/>
        </w:rPr>
        <w:t>The next thing you should do is learn easy ways to relax and de-stress before the social event. This is going to depend on what works best for you, as it can be different for everyone. Some options include deep breathing exercises, getting a little bit of a workout done, or eating a healthy and filling meal. Writing in a journal can also help you relax, as well as meditating for a few minutes. Try to find what works for you, then make sure you save enough time for this relaxing practice before you are to go to the social event.</w:t>
      </w:r>
    </w:p>
    <w:p w14:paraId="374A83F5" w14:textId="553CF5CA" w:rsidR="004A2EF8" w:rsidRPr="00EF4CA2" w:rsidRDefault="007D6478" w:rsidP="00580230">
      <w:pPr>
        <w:rPr>
          <w:rFonts w:ascii="Arial" w:hAnsi="Arial" w:cs="Arial"/>
          <w:b/>
          <w:sz w:val="24"/>
          <w:szCs w:val="24"/>
        </w:rPr>
      </w:pPr>
      <w:r w:rsidRPr="00EF4CA2">
        <w:rPr>
          <w:rFonts w:ascii="Arial" w:hAnsi="Arial" w:cs="Arial"/>
          <w:b/>
          <w:sz w:val="24"/>
          <w:szCs w:val="24"/>
        </w:rPr>
        <w:t>Find a Distraction</w:t>
      </w:r>
    </w:p>
    <w:p w14:paraId="1EAE1FB3" w14:textId="766F21F4" w:rsidR="00EF4CA2" w:rsidRPr="00EF4CA2" w:rsidRDefault="00EF4CA2" w:rsidP="00580230">
      <w:pPr>
        <w:rPr>
          <w:rFonts w:ascii="Arial" w:hAnsi="Arial" w:cs="Arial"/>
          <w:sz w:val="24"/>
          <w:szCs w:val="24"/>
        </w:rPr>
      </w:pPr>
      <w:r w:rsidRPr="00EF4CA2">
        <w:rPr>
          <w:rFonts w:ascii="Arial" w:hAnsi="Arial" w:cs="Arial"/>
          <w:sz w:val="24"/>
          <w:szCs w:val="24"/>
        </w:rPr>
        <w:t>When you get to the event or social situation, you may need something to distract you from your anxious and fearful emotions. The more you experience these emotions and feelings, the worse your anxiety is going to become. The best thing you can do is find something that will distract you. This might be as simple as looking at something on your phone, to staying by the food area and eating. You can also find something like watching a group of people play a game to help distract you. There are no hard and fast rules here. But doing something like reading a book while at a busy restaurant and eating alone makes a drastic difference in how you feel while in that situation.</w:t>
      </w:r>
    </w:p>
    <w:p w14:paraId="04711CC2" w14:textId="77777777" w:rsidR="00EF4CA2" w:rsidRPr="00EF4CA2" w:rsidRDefault="00EF4CA2" w:rsidP="00580230">
      <w:pPr>
        <w:rPr>
          <w:rFonts w:ascii="Arial" w:hAnsi="Arial" w:cs="Arial"/>
          <w:sz w:val="24"/>
          <w:szCs w:val="24"/>
        </w:rPr>
      </w:pPr>
    </w:p>
    <w:p w14:paraId="05235630" w14:textId="77777777" w:rsidR="00193A9F" w:rsidRPr="00EF4CA2" w:rsidRDefault="00193A9F" w:rsidP="00580230">
      <w:pPr>
        <w:rPr>
          <w:rFonts w:ascii="Arial" w:hAnsi="Arial" w:cs="Arial"/>
          <w:sz w:val="24"/>
          <w:szCs w:val="24"/>
        </w:rPr>
      </w:pPr>
    </w:p>
    <w:bookmarkEnd w:id="0"/>
    <w:p w14:paraId="37AE2E01" w14:textId="77777777" w:rsidR="00805327" w:rsidRPr="00EF4CA2" w:rsidRDefault="00805327">
      <w:pPr>
        <w:rPr>
          <w:rFonts w:ascii="Arial" w:hAnsi="Arial" w:cs="Arial"/>
          <w:sz w:val="24"/>
          <w:szCs w:val="24"/>
        </w:rPr>
      </w:pPr>
    </w:p>
    <w:sectPr w:rsidR="00805327" w:rsidRPr="00EF4C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230"/>
    <w:rsid w:val="00193A9F"/>
    <w:rsid w:val="002B0EB0"/>
    <w:rsid w:val="004A2EF8"/>
    <w:rsid w:val="00580230"/>
    <w:rsid w:val="006D3A89"/>
    <w:rsid w:val="007D6478"/>
    <w:rsid w:val="00805327"/>
    <w:rsid w:val="00BA1F97"/>
    <w:rsid w:val="00EF4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D3F68"/>
  <w15:chartTrackingRefBased/>
  <w15:docId w15:val="{0770D299-31B1-4E7C-8740-B1CF6F2D1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02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02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2017-06-05T01:46:00Z</dcterms:created>
  <dcterms:modified xsi:type="dcterms:W3CDTF">2017-06-05T21:19:00Z</dcterms:modified>
</cp:coreProperties>
</file>